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16" w:rsidRPr="00C4167A" w:rsidRDefault="00824016" w:rsidP="00824016">
      <w:pPr>
        <w:ind w:left="567" w:hanging="284"/>
        <w:jc w:val="center"/>
        <w:rPr>
          <w:b/>
        </w:rPr>
      </w:pPr>
      <w:r w:rsidRPr="00C4167A">
        <w:rPr>
          <w:b/>
        </w:rPr>
        <w:t xml:space="preserve">MUĞLA SITKI KOÇMAN ÜNİVERSİTESİ </w:t>
      </w:r>
    </w:p>
    <w:p w:rsidR="00824016" w:rsidRPr="00C4167A" w:rsidRDefault="00824016" w:rsidP="00824016">
      <w:pPr>
        <w:ind w:left="567" w:hanging="284"/>
        <w:jc w:val="center"/>
        <w:rPr>
          <w:b/>
        </w:rPr>
      </w:pPr>
      <w:r w:rsidRPr="00C4167A">
        <w:rPr>
          <w:b/>
        </w:rPr>
        <w:t>BİLİMSEL ARAŞTIRMA PROJELERİ</w:t>
      </w:r>
    </w:p>
    <w:p w:rsidR="00824016" w:rsidRPr="00C4167A" w:rsidRDefault="00824016" w:rsidP="00824016">
      <w:pPr>
        <w:ind w:left="567" w:hanging="284"/>
        <w:jc w:val="center"/>
        <w:rPr>
          <w:b/>
        </w:rPr>
      </w:pPr>
      <w:r w:rsidRPr="00C4167A">
        <w:rPr>
          <w:b/>
        </w:rPr>
        <w:t>KOMİSYON TOPLANTISI</w:t>
      </w:r>
    </w:p>
    <w:p w:rsidR="00824016" w:rsidRPr="00C4167A" w:rsidRDefault="00824016" w:rsidP="00824016">
      <w:pPr>
        <w:ind w:left="567" w:hanging="284"/>
        <w:jc w:val="center"/>
        <w:rPr>
          <w:b/>
        </w:rPr>
      </w:pPr>
    </w:p>
    <w:p w:rsidR="00824016" w:rsidRPr="00C4167A" w:rsidRDefault="00824016" w:rsidP="00824016">
      <w:pPr>
        <w:ind w:left="567" w:hanging="284"/>
        <w:jc w:val="center"/>
        <w:rPr>
          <w:b/>
        </w:rPr>
      </w:pPr>
    </w:p>
    <w:p w:rsidR="00824016" w:rsidRPr="00C4167A" w:rsidRDefault="00824016" w:rsidP="00824016">
      <w:pPr>
        <w:ind w:left="567" w:hanging="284"/>
        <w:jc w:val="center"/>
        <w:rPr>
          <w:b/>
          <w:u w:val="single"/>
        </w:rPr>
      </w:pPr>
      <w:r w:rsidRPr="00C4167A">
        <w:rPr>
          <w:b/>
          <w:u w:val="single"/>
        </w:rPr>
        <w:t xml:space="preserve">Toplantı/Karar </w:t>
      </w:r>
      <w:proofErr w:type="gramStart"/>
      <w:r w:rsidRPr="00C4167A">
        <w:rPr>
          <w:b/>
          <w:u w:val="single"/>
        </w:rPr>
        <w:t>Tarihi : 08</w:t>
      </w:r>
      <w:proofErr w:type="gramEnd"/>
      <w:r w:rsidRPr="00C4167A">
        <w:rPr>
          <w:b/>
          <w:u w:val="single"/>
        </w:rPr>
        <w:t xml:space="preserve">.11.2012                                                    </w:t>
      </w:r>
      <w:r w:rsidRPr="00C4167A">
        <w:rPr>
          <w:b/>
          <w:u w:val="single"/>
        </w:rPr>
        <w:tab/>
        <w:t xml:space="preserve"> Toplantı Sayısı : 43</w:t>
      </w:r>
    </w:p>
    <w:p w:rsidR="00824016" w:rsidRPr="00C4167A" w:rsidRDefault="00824016" w:rsidP="00824016">
      <w:pPr>
        <w:pStyle w:val="ListeParagraf"/>
        <w:ind w:left="567" w:hanging="284"/>
        <w:contextualSpacing/>
        <w:jc w:val="both"/>
        <w:rPr>
          <w:b/>
          <w:u w:val="single"/>
        </w:rPr>
      </w:pPr>
    </w:p>
    <w:p w:rsidR="00824016" w:rsidRPr="00C4167A" w:rsidRDefault="00824016" w:rsidP="00824016">
      <w:pPr>
        <w:pStyle w:val="ListeParagraf"/>
        <w:ind w:left="567" w:hanging="284"/>
        <w:contextualSpacing/>
        <w:jc w:val="both"/>
        <w:rPr>
          <w:b/>
          <w:u w:val="single"/>
        </w:rPr>
      </w:pPr>
      <w:proofErr w:type="gramStart"/>
      <w:r w:rsidRPr="00C4167A">
        <w:rPr>
          <w:b/>
          <w:u w:val="single"/>
        </w:rPr>
        <w:t>KARARLAR :</w:t>
      </w:r>
      <w:proofErr w:type="gramEnd"/>
    </w:p>
    <w:p w:rsidR="00824016" w:rsidRPr="00C4167A" w:rsidRDefault="00824016" w:rsidP="00824016">
      <w:pPr>
        <w:pStyle w:val="ListeParagraf"/>
        <w:ind w:left="567"/>
        <w:jc w:val="both"/>
        <w:rPr>
          <w:b/>
        </w:rPr>
      </w:pPr>
    </w:p>
    <w:p w:rsidR="00824016" w:rsidRPr="00C4167A" w:rsidRDefault="00824016" w:rsidP="00824016">
      <w:pPr>
        <w:pStyle w:val="ListeParagraf"/>
        <w:numPr>
          <w:ilvl w:val="0"/>
          <w:numId w:val="1"/>
        </w:numPr>
        <w:contextualSpacing/>
        <w:jc w:val="both"/>
        <w:rPr>
          <w:b/>
          <w:i/>
        </w:rPr>
      </w:pPr>
      <w:r w:rsidRPr="00C4167A">
        <w:rPr>
          <w:b/>
          <w:i/>
        </w:rPr>
        <w:t>Gündem dışı Komisyon kararları;</w:t>
      </w:r>
    </w:p>
    <w:p w:rsidR="00824016" w:rsidRPr="00C4167A" w:rsidRDefault="00824016" w:rsidP="00824016">
      <w:pPr>
        <w:pStyle w:val="ListeParagraf"/>
        <w:ind w:left="624"/>
        <w:jc w:val="both"/>
      </w:pPr>
    </w:p>
    <w:p w:rsidR="00824016" w:rsidRPr="00C4167A" w:rsidRDefault="00824016" w:rsidP="00824016">
      <w:pPr>
        <w:pStyle w:val="ListeParagraf"/>
        <w:numPr>
          <w:ilvl w:val="1"/>
          <w:numId w:val="1"/>
        </w:numPr>
        <w:ind w:left="624"/>
        <w:contextualSpacing/>
        <w:jc w:val="both"/>
      </w:pPr>
      <w:proofErr w:type="gramStart"/>
      <w:r w:rsidRPr="00C4167A">
        <w:t>Proje kapsamında temin edilen demirbaşlar ve makine-teçhizatlar Bilimsel Araştırma Projeleri Koordinasyon Birimine Kesin Raporların teslimi sırasında iade edilerek Proje Yöneticisinin zimmetinden düşülmesi, proje sonuçlandırıldıktan sonra Proje Yöneticisinin söz konusu demirbaş ve makine-teçhizatları tekrar talep etmesi durumunda bir başka projede ihtiyaç duyulana kadar talep eden öğretim üyesinin zimmetine verilmesi Komisyonumuzca oy birliği ile kabul edildi.</w:t>
      </w:r>
      <w:proofErr w:type="gramEnd"/>
    </w:p>
    <w:p w:rsidR="00824016" w:rsidRPr="00C4167A" w:rsidRDefault="00824016" w:rsidP="00824016">
      <w:pPr>
        <w:pStyle w:val="ListeParagraf"/>
        <w:rPr>
          <w:b/>
        </w:rPr>
      </w:pPr>
    </w:p>
    <w:p w:rsidR="00824016" w:rsidRPr="00C4167A" w:rsidRDefault="00824016" w:rsidP="00824016">
      <w:pPr>
        <w:pStyle w:val="ListeParagraf"/>
        <w:numPr>
          <w:ilvl w:val="1"/>
          <w:numId w:val="1"/>
        </w:numPr>
        <w:ind w:left="624"/>
        <w:contextualSpacing/>
        <w:jc w:val="both"/>
      </w:pPr>
      <w:r w:rsidRPr="00C4167A">
        <w:t>Komisyonumuza sunulan yeni proje öneri dosyaları ile 11/09/2012 tarih ve 42 sayılı Bilimsel Araştırma Projeleri Komisyon Toplantısında kabul edilen ancak Bütçe Detaylarına ilişkin tespit edilen eksiklikleri nedeniyle imzalanamayan proje öneri dosyalarına, bütçe sayfasında yer alan (03.2)Tüketime Yönelik Mal ve Malzeme Alımları harcama kalemi ve (03.5)Hizmet Alımları harcama kalemi için a</w:t>
      </w:r>
      <w:r>
        <w:t xml:space="preserve">yrıntılı mal/hizmet listesi ve </w:t>
      </w:r>
      <w:r w:rsidRPr="00C4167A">
        <w:t xml:space="preserve">proforma </w:t>
      </w:r>
      <w:proofErr w:type="gramStart"/>
      <w:r w:rsidRPr="00C4167A">
        <w:t>fatura  eklenmemesi</w:t>
      </w:r>
      <w:proofErr w:type="gramEnd"/>
      <w:r w:rsidRPr="00C4167A">
        <w:t xml:space="preserve"> Komisyonumuzca oy birliği ile kabul edildi. </w:t>
      </w:r>
    </w:p>
    <w:p w:rsidR="00824016" w:rsidRPr="00C4167A" w:rsidRDefault="00824016" w:rsidP="00824016">
      <w:pPr>
        <w:pStyle w:val="ListeParagraf"/>
        <w:ind w:left="624"/>
        <w:jc w:val="both"/>
      </w:pPr>
    </w:p>
    <w:p w:rsidR="00824016" w:rsidRPr="00C4167A" w:rsidRDefault="00824016" w:rsidP="00824016">
      <w:pPr>
        <w:pStyle w:val="ListeParagraf"/>
        <w:numPr>
          <w:ilvl w:val="1"/>
          <w:numId w:val="1"/>
        </w:numPr>
        <w:ind w:left="624"/>
        <w:contextualSpacing/>
        <w:jc w:val="both"/>
      </w:pPr>
      <w:r w:rsidRPr="00C4167A">
        <w:t>Her yıl Bilimsel Araştırma Projeleri Komisyonunca belirlenen pr</w:t>
      </w:r>
      <w:r>
        <w:t xml:space="preserve">oje kabul tarihleri içerisinde </w:t>
      </w:r>
      <w:r w:rsidRPr="00C4167A">
        <w:t>Üniversitemiz BAP bilgi paylaşım pl</w:t>
      </w:r>
      <w:r>
        <w:t xml:space="preserve">atformuna girişi yapılmayan ve </w:t>
      </w:r>
      <w:r w:rsidRPr="00C4167A">
        <w:t xml:space="preserve">proje öneri dosyasında eksiklikler bulunan proje önerilerinin Komisyonumuzca değerlendirmeye alınmaması Komisyonumuzca oy birliği ile kabul edildi. </w:t>
      </w:r>
    </w:p>
    <w:p w:rsidR="00824016" w:rsidRPr="00C4167A" w:rsidRDefault="00824016" w:rsidP="00824016">
      <w:pPr>
        <w:pStyle w:val="ListeParagraf"/>
        <w:ind w:left="567"/>
        <w:jc w:val="both"/>
        <w:rPr>
          <w:b/>
        </w:rPr>
      </w:pPr>
    </w:p>
    <w:p w:rsidR="00824016" w:rsidRPr="00C4167A" w:rsidRDefault="00824016" w:rsidP="00824016">
      <w:pPr>
        <w:pStyle w:val="ListeParagraf"/>
        <w:ind w:left="567"/>
        <w:contextualSpacing/>
        <w:jc w:val="both"/>
      </w:pPr>
    </w:p>
    <w:p w:rsidR="00824016" w:rsidRPr="00C4167A" w:rsidRDefault="00824016" w:rsidP="00824016">
      <w:pPr>
        <w:pStyle w:val="ListeParagraf"/>
        <w:ind w:left="142"/>
        <w:contextualSpacing/>
        <w:jc w:val="both"/>
        <w:rPr>
          <w:b/>
        </w:rPr>
      </w:pPr>
    </w:p>
    <w:p w:rsidR="00824016" w:rsidRPr="00C4167A" w:rsidRDefault="00824016" w:rsidP="00824016">
      <w:pPr>
        <w:pStyle w:val="ListeParagraf"/>
        <w:ind w:left="502"/>
        <w:contextualSpacing/>
        <w:jc w:val="both"/>
      </w:pPr>
    </w:p>
    <w:p w:rsidR="00824016" w:rsidRPr="00C4167A" w:rsidRDefault="00824016" w:rsidP="00824016">
      <w:pPr>
        <w:pStyle w:val="ListeParagraf"/>
        <w:ind w:left="502"/>
        <w:contextualSpacing/>
        <w:jc w:val="both"/>
      </w:pPr>
    </w:p>
    <w:p w:rsidR="00824016" w:rsidRPr="00C4167A" w:rsidRDefault="00824016" w:rsidP="00824016">
      <w:pPr>
        <w:pStyle w:val="ListeParagraf"/>
        <w:ind w:left="502"/>
        <w:contextualSpacing/>
        <w:jc w:val="both"/>
      </w:pPr>
    </w:p>
    <w:p w:rsidR="00824016" w:rsidRPr="00C4167A" w:rsidRDefault="00824016" w:rsidP="00824016">
      <w:pPr>
        <w:pStyle w:val="ListeParagraf"/>
        <w:ind w:left="502"/>
        <w:contextualSpacing/>
        <w:jc w:val="both"/>
      </w:pPr>
    </w:p>
    <w:p w:rsidR="00824016" w:rsidRPr="00C4167A" w:rsidRDefault="00824016" w:rsidP="00824016">
      <w:pPr>
        <w:pStyle w:val="ListeParagraf"/>
        <w:ind w:left="502"/>
        <w:contextualSpacing/>
        <w:jc w:val="both"/>
      </w:pPr>
    </w:p>
    <w:p w:rsidR="00824016" w:rsidRPr="00C4167A" w:rsidRDefault="00824016" w:rsidP="00824016">
      <w:pPr>
        <w:pStyle w:val="ListeParagraf"/>
        <w:ind w:left="502"/>
        <w:contextualSpacing/>
        <w:jc w:val="both"/>
      </w:pPr>
    </w:p>
    <w:p w:rsidR="00824016" w:rsidRPr="00C4167A" w:rsidRDefault="00824016" w:rsidP="00824016">
      <w:pPr>
        <w:pStyle w:val="ListeParagraf"/>
        <w:ind w:left="502"/>
        <w:contextualSpacing/>
        <w:jc w:val="both"/>
      </w:pPr>
    </w:p>
    <w:p w:rsidR="00824016" w:rsidRPr="00C4167A" w:rsidRDefault="00824016" w:rsidP="00824016">
      <w:pPr>
        <w:pStyle w:val="ListeParagraf"/>
        <w:ind w:left="502"/>
        <w:contextualSpacing/>
        <w:jc w:val="both"/>
      </w:pPr>
    </w:p>
    <w:p w:rsidR="00824016" w:rsidRPr="00C4167A" w:rsidRDefault="00824016" w:rsidP="00824016">
      <w:pPr>
        <w:pStyle w:val="ListeParagraf"/>
        <w:ind w:left="502"/>
        <w:contextualSpacing/>
        <w:jc w:val="both"/>
      </w:pPr>
    </w:p>
    <w:p w:rsidR="00824016" w:rsidRPr="00C4167A" w:rsidRDefault="00824016" w:rsidP="00824016">
      <w:pPr>
        <w:pStyle w:val="ListeParagraf"/>
        <w:ind w:left="502"/>
        <w:contextualSpacing/>
        <w:jc w:val="both"/>
      </w:pPr>
    </w:p>
    <w:p w:rsidR="00824016" w:rsidRPr="00C4167A" w:rsidRDefault="00824016" w:rsidP="00824016">
      <w:pPr>
        <w:pStyle w:val="ListeParagraf"/>
        <w:ind w:left="502"/>
        <w:contextualSpacing/>
        <w:jc w:val="both"/>
      </w:pPr>
    </w:p>
    <w:p w:rsidR="00824016" w:rsidRDefault="00824016" w:rsidP="00824016">
      <w:pPr>
        <w:pStyle w:val="ListeParagraf"/>
        <w:ind w:left="502"/>
        <w:contextualSpacing/>
        <w:jc w:val="both"/>
      </w:pPr>
    </w:p>
    <w:p w:rsidR="00824016" w:rsidRDefault="00824016" w:rsidP="00824016">
      <w:pPr>
        <w:pStyle w:val="ListeParagraf"/>
        <w:ind w:left="502"/>
        <w:contextualSpacing/>
        <w:jc w:val="both"/>
      </w:pPr>
    </w:p>
    <w:p w:rsidR="00824016" w:rsidRDefault="00824016" w:rsidP="00824016">
      <w:pPr>
        <w:pStyle w:val="ListeParagraf"/>
        <w:ind w:left="502"/>
        <w:contextualSpacing/>
        <w:jc w:val="both"/>
      </w:pPr>
    </w:p>
    <w:p w:rsidR="00824016" w:rsidRPr="00C4167A" w:rsidRDefault="00824016" w:rsidP="00824016">
      <w:pPr>
        <w:pStyle w:val="ListeParagraf"/>
        <w:ind w:left="502"/>
        <w:contextualSpacing/>
        <w:jc w:val="both"/>
      </w:pPr>
    </w:p>
    <w:p w:rsidR="00824016" w:rsidRPr="00C4167A" w:rsidRDefault="00824016" w:rsidP="00824016">
      <w:pPr>
        <w:pStyle w:val="ListeParagraf"/>
        <w:ind w:left="502"/>
        <w:contextualSpacing/>
        <w:jc w:val="both"/>
      </w:pPr>
    </w:p>
    <w:p w:rsidR="00824016" w:rsidRPr="00C4167A" w:rsidRDefault="00824016" w:rsidP="00824016">
      <w:pPr>
        <w:pStyle w:val="ListeParagraf"/>
        <w:ind w:left="502"/>
        <w:contextualSpacing/>
        <w:jc w:val="both"/>
      </w:pPr>
    </w:p>
    <w:p w:rsidR="00824016" w:rsidRPr="00C4167A" w:rsidRDefault="00824016" w:rsidP="00824016">
      <w:pPr>
        <w:pStyle w:val="ListeParagraf"/>
        <w:ind w:left="502"/>
        <w:contextualSpacing/>
        <w:jc w:val="both"/>
      </w:pPr>
    </w:p>
    <w:p w:rsidR="00824016" w:rsidRPr="00C4167A" w:rsidRDefault="00824016" w:rsidP="00824016">
      <w:pPr>
        <w:pStyle w:val="ListeParagraf"/>
        <w:ind w:left="502"/>
        <w:contextualSpacing/>
        <w:jc w:val="both"/>
      </w:pPr>
    </w:p>
    <w:p w:rsidR="00824016" w:rsidRPr="00C4167A" w:rsidRDefault="00824016" w:rsidP="00824016">
      <w:pPr>
        <w:pStyle w:val="ListeParagraf"/>
        <w:ind w:left="502"/>
        <w:contextualSpacing/>
        <w:jc w:val="both"/>
      </w:pPr>
    </w:p>
    <w:p w:rsidR="00FB08D5" w:rsidRDefault="00FB08D5"/>
    <w:sectPr w:rsidR="00FB08D5" w:rsidSect="00824016">
      <w:pgSz w:w="11906" w:h="16838"/>
      <w:pgMar w:top="1134"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8265C"/>
    <w:multiLevelType w:val="multilevel"/>
    <w:tmpl w:val="32740FBE"/>
    <w:lvl w:ilvl="0">
      <w:start w:val="12"/>
      <w:numFmt w:val="decimal"/>
      <w:lvlText w:val="%1."/>
      <w:lvlJc w:val="left"/>
      <w:pPr>
        <w:ind w:left="502" w:hanging="360"/>
      </w:pPr>
      <w:rPr>
        <w:rFonts w:hint="default"/>
        <w:b/>
        <w:color w:val="auto"/>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824016"/>
    <w:rsid w:val="0074745E"/>
    <w:rsid w:val="00824016"/>
    <w:rsid w:val="00FB08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01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4016"/>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Company>MuglaUniversitesi</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 İşlem</dc:creator>
  <cp:keywords/>
  <dc:description/>
  <cp:lastModifiedBy>Bilgi İşlem</cp:lastModifiedBy>
  <cp:revision>2</cp:revision>
  <dcterms:created xsi:type="dcterms:W3CDTF">2013-06-06T09:05:00Z</dcterms:created>
  <dcterms:modified xsi:type="dcterms:W3CDTF">2013-06-06T09:05:00Z</dcterms:modified>
</cp:coreProperties>
</file>